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D7" w:rsidRPr="00AF625E" w:rsidRDefault="00F571D7" w:rsidP="00F571D7">
      <w:pPr>
        <w:rPr>
          <w:szCs w:val="20"/>
          <w:u w:val="single"/>
        </w:rPr>
      </w:pPr>
      <w:r w:rsidRPr="00AF625E">
        <w:rPr>
          <w:szCs w:val="20"/>
          <w:u w:val="single"/>
        </w:rPr>
        <w:t>Пресс-релиз</w:t>
      </w: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F571D7" w:rsidRPr="00AF625E" w:rsidRDefault="00F571D7" w:rsidP="00F571D7">
      <w:pPr>
        <w:jc w:val="both"/>
        <w:rPr>
          <w:i/>
        </w:rPr>
      </w:pPr>
      <w:r w:rsidRPr="00AF625E">
        <w:rPr>
          <w:i/>
        </w:rPr>
        <w:t>Генеральная прокуратура Российской Федерации выступает организатором Международного молодежного конкурса социальной антикоррупционной рекламы «Вместе против коррупции!»</w:t>
      </w:r>
    </w:p>
    <w:p w:rsidR="00F571D7" w:rsidRDefault="00F571D7" w:rsidP="00F571D7">
      <w:pPr>
        <w:jc w:val="both"/>
      </w:pPr>
    </w:p>
    <w:p w:rsidR="00F571D7" w:rsidRDefault="00F571D7" w:rsidP="00F571D7">
      <w:pPr>
        <w:ind w:firstLine="709"/>
        <w:jc w:val="both"/>
      </w:pPr>
      <w:r>
        <w:t>В текущем году Генеральная прокуратура Российской Федерации выступает организатором Международного молодежного конкурса социальной рекламы антикоррупционной направленности на тему «Вместе против коррупции!». Его проведение анонсировано на 8-й сессии Конференции государств – участников Конвенции ООН против коррупции.</w:t>
      </w:r>
    </w:p>
    <w:p w:rsidR="00F571D7" w:rsidRDefault="00F571D7" w:rsidP="00F571D7">
      <w:pPr>
        <w:ind w:firstLine="709"/>
        <w:jc w:val="both"/>
      </w:pPr>
      <w:r>
        <w:t xml:space="preserve">Прием конкурсных работ осуществляется с 01.05.2020 по 01.10.2020 на официальном сайте конкурса </w:t>
      </w:r>
      <w:hyperlink r:id="rId5" w:history="1">
        <w:r w:rsidRPr="008D0650">
          <w:rPr>
            <w:rStyle w:val="a3"/>
          </w:rPr>
          <w:t>http://anticorruption.life</w:t>
        </w:r>
      </w:hyperlink>
      <w:r>
        <w:t>. по двум номинациям «Лучший плакат» и «Лучший видеоролик». Голосование  будет осуществляться в Онлайн режиме на официальном сайте конкурса.</w:t>
      </w:r>
    </w:p>
    <w:p w:rsidR="00F571D7" w:rsidRDefault="00F571D7" w:rsidP="00F571D7">
      <w:pPr>
        <w:ind w:firstLine="709"/>
        <w:jc w:val="both"/>
        <w:rPr>
          <w:szCs w:val="28"/>
        </w:rPr>
      </w:pPr>
      <w:r>
        <w:rPr>
          <w:szCs w:val="28"/>
        </w:rPr>
        <w:t>Подведение итогов конкурса, объявление победителей и призёров конкурса</w:t>
      </w:r>
      <w:r w:rsidRPr="00912F37">
        <w:rPr>
          <w:szCs w:val="28"/>
        </w:rPr>
        <w:t xml:space="preserve"> будет приурочен</w:t>
      </w:r>
      <w:r>
        <w:rPr>
          <w:szCs w:val="28"/>
        </w:rPr>
        <w:t>о</w:t>
      </w:r>
      <w:r w:rsidRPr="00912F37">
        <w:rPr>
          <w:szCs w:val="28"/>
        </w:rPr>
        <w:t xml:space="preserve"> к Международному дню борьбы с коррупцией (9 декабря).</w:t>
      </w:r>
    </w:p>
    <w:p w:rsidR="00F571D7" w:rsidRDefault="00F571D7" w:rsidP="00F571D7">
      <w:pPr>
        <w:ind w:firstLine="709"/>
        <w:jc w:val="both"/>
      </w:pPr>
      <w:r>
        <w:t xml:space="preserve">Правила проведения конкурса доступны на официальном сайте конкурса </w:t>
      </w:r>
      <w:hyperlink r:id="rId6" w:history="1">
        <w:r w:rsidRPr="008D0650">
          <w:rPr>
            <w:rStyle w:val="a3"/>
          </w:rPr>
          <w:t>http://anticorruption.life</w:t>
        </w:r>
      </w:hyperlink>
      <w:r>
        <w:t>.</w:t>
      </w: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F571D7" w:rsidRDefault="00F571D7" w:rsidP="00F571D7">
      <w:pPr>
        <w:rPr>
          <w:sz w:val="20"/>
          <w:szCs w:val="20"/>
        </w:rPr>
      </w:pPr>
    </w:p>
    <w:p w:rsidR="00C5777C" w:rsidRDefault="00C5777C">
      <w:bookmarkStart w:id="0" w:name="_GoBack"/>
      <w:bookmarkEnd w:id="0"/>
    </w:p>
    <w:sectPr w:rsidR="00C5777C" w:rsidSect="00E420A2">
      <w:pgSz w:w="11906" w:h="16838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A18"/>
    <w:rsid w:val="00903A18"/>
    <w:rsid w:val="00C5777C"/>
    <w:rsid w:val="00E420A2"/>
    <w:rsid w:val="00F5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71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71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nticorruption.life" TargetMode="External"/><Relationship Id="rId5" Type="http://schemas.openxmlformats.org/officeDocument/2006/relationships/hyperlink" Target="http://anticorruption.li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Жижина Татьяна С.</dc:creator>
  <cp:keywords/>
  <dc:description/>
  <cp:lastModifiedBy>Жижина Татьяна С.</cp:lastModifiedBy>
  <cp:revision>2</cp:revision>
  <dcterms:created xsi:type="dcterms:W3CDTF">2020-05-09T23:36:00Z</dcterms:created>
  <dcterms:modified xsi:type="dcterms:W3CDTF">2020-05-09T23:36:00Z</dcterms:modified>
</cp:coreProperties>
</file>